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3F8" w:rsidRPr="004471F9" w:rsidRDefault="00596900" w:rsidP="000B63F8">
      <w:pPr>
        <w:shd w:val="clear" w:color="auto" w:fill="FFFFFF"/>
        <w:spacing w:after="0"/>
        <w:jc w:val="center"/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color w:val="231F20"/>
          <w:w w:val="120"/>
          <w:sz w:val="24"/>
          <w:szCs w:val="24"/>
        </w:rPr>
        <w:t xml:space="preserve">Промежуточный </w:t>
      </w:r>
      <w:r w:rsidR="000B63F8" w:rsidRPr="004471F9">
        <w:rPr>
          <w:rFonts w:ascii="Times New Roman" w:hAnsi="Times New Roman"/>
          <w:b/>
          <w:color w:val="231F20"/>
          <w:w w:val="120"/>
          <w:sz w:val="24"/>
          <w:szCs w:val="24"/>
        </w:rPr>
        <w:t xml:space="preserve"> контроль</w:t>
      </w:r>
      <w:proofErr w:type="gramEnd"/>
      <w:r w:rsidR="000B63F8" w:rsidRPr="004471F9">
        <w:rPr>
          <w:rFonts w:ascii="Times New Roman" w:hAnsi="Times New Roman"/>
          <w:b/>
          <w:color w:val="231F20"/>
          <w:w w:val="120"/>
          <w:sz w:val="24"/>
          <w:szCs w:val="24"/>
        </w:rPr>
        <w:t xml:space="preserve"> по</w:t>
      </w:r>
      <w:r w:rsidR="000B63F8" w:rsidRPr="004471F9">
        <w:rPr>
          <w:rFonts w:ascii="Times New Roman" w:hAnsi="Times New Roman"/>
          <w:color w:val="231F20"/>
          <w:w w:val="120"/>
          <w:sz w:val="24"/>
          <w:szCs w:val="24"/>
        </w:rPr>
        <w:t xml:space="preserve"> </w:t>
      </w:r>
      <w:r w:rsidR="0010253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геометрии</w:t>
      </w:r>
      <w:r w:rsidR="000B63F8" w:rsidRPr="004471F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="000B63F8" w:rsidRPr="004471F9"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  <w:t> </w:t>
      </w:r>
    </w:p>
    <w:p w:rsidR="000B63F8" w:rsidRPr="00703592" w:rsidRDefault="00D82E56" w:rsidP="00703592">
      <w:pPr>
        <w:shd w:val="clear" w:color="auto" w:fill="FFFFFF"/>
        <w:spacing w:after="0"/>
        <w:jc w:val="center"/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  <w:t>8</w:t>
      </w:r>
      <w:r w:rsidR="000B63F8" w:rsidRPr="004471F9"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F76DD3" w:rsidRPr="00B14939" w:rsidRDefault="00F76DD3" w:rsidP="00F76DD3">
      <w:pPr>
        <w:shd w:val="clear" w:color="auto" w:fill="FCFCFC"/>
        <w:spacing w:after="0" w:line="240" w:lineRule="auto"/>
        <w:textAlignment w:val="baseline"/>
        <w:rPr>
          <w:rFonts w:ascii="Times New Roman" w:hAnsi="Times New Roman"/>
          <w:b/>
          <w:bCs/>
          <w:color w:val="464242"/>
          <w:sz w:val="24"/>
          <w:szCs w:val="24"/>
          <w:bdr w:val="none" w:sz="0" w:space="0" w:color="auto" w:frame="1"/>
          <w:lang w:eastAsia="ru-RU"/>
        </w:rPr>
      </w:pPr>
      <w:r w:rsidRPr="00B14939">
        <w:rPr>
          <w:rFonts w:ascii="Times New Roman" w:hAnsi="Times New Roman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 1</w:t>
      </w:r>
    </w:p>
    <w:p w:rsidR="00596900" w:rsidRPr="00B14939" w:rsidRDefault="00596900" w:rsidP="00F76DD3">
      <w:pPr>
        <w:shd w:val="clear" w:color="auto" w:fill="FCFCFC"/>
        <w:spacing w:after="0" w:line="240" w:lineRule="auto"/>
        <w:textAlignment w:val="baseline"/>
        <w:rPr>
          <w:rFonts w:ascii="Times New Roman" w:hAnsi="Times New Roman"/>
          <w:b/>
          <w:bCs/>
          <w:color w:val="464242"/>
          <w:sz w:val="24"/>
          <w:szCs w:val="24"/>
          <w:bdr w:val="none" w:sz="0" w:space="0" w:color="auto" w:frame="1"/>
          <w:lang w:eastAsia="ru-RU"/>
        </w:rPr>
      </w:pPr>
    </w:p>
    <w:p w:rsidR="00596900" w:rsidRPr="00B14939" w:rsidRDefault="00E1577E" w:rsidP="00E1577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Биссектриса угла </w:t>
      </w:r>
      <w:r w:rsidR="00596900" w:rsidRPr="00B1493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A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па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рал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ло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грам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 </w:t>
      </w:r>
      <w:r w:rsidR="00596900" w:rsidRPr="00B1493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ABCD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пе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се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ет сто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ну </w:t>
      </w:r>
      <w:r w:rsidR="00596900" w:rsidRPr="00B1493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BC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в точке </w:t>
      </w:r>
      <w:r w:rsidR="00596900" w:rsidRPr="00B1493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М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Най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пе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ри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метр параллелограмма, если </w:t>
      </w:r>
      <w:r w:rsidR="00596900" w:rsidRPr="00B1493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BМ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= 7, </w:t>
      </w:r>
      <w:r w:rsidR="00596900" w:rsidRPr="00B1493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CМ</w:t>
      </w:r>
      <w:r w:rsidR="00596900"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= 11.</w:t>
      </w:r>
    </w:p>
    <w:p w:rsidR="00B14939" w:rsidRDefault="00596900" w:rsidP="00B14939">
      <w:pPr>
        <w:pStyle w:val="a3"/>
        <w:spacing w:after="0" w:line="360" w:lineRule="auto"/>
        <w:ind w:left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2.Одно из оснований трапеции равно 7 см, а средняя линия – 11 см. Найдите второе основание трапеции.</w:t>
      </w:r>
    </w:p>
    <w:p w:rsidR="00E1577E" w:rsidRPr="00B14939" w:rsidRDefault="00E1577E" w:rsidP="00B14939">
      <w:pPr>
        <w:pStyle w:val="a3"/>
        <w:spacing w:after="0" w:line="360" w:lineRule="auto"/>
        <w:ind w:left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14939">
        <w:rPr>
          <w:rFonts w:ascii="Times New Roman" w:hAnsi="Times New Roman"/>
          <w:color w:val="1F2047"/>
          <w:sz w:val="24"/>
          <w:szCs w:val="24"/>
        </w:rPr>
        <w:t>3.На рисунке 18 TP||SM, KP = 25 см, PM = 20 см, KT = 10 см. Найдите отрезок TS.</w:t>
      </w:r>
    </w:p>
    <w:p w:rsidR="00E1577E" w:rsidRPr="00B14939" w:rsidRDefault="00E1577E" w:rsidP="00E1577E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1F2047"/>
          <w:sz w:val="24"/>
          <w:szCs w:val="24"/>
          <w:lang w:eastAsia="ru-RU"/>
        </w:rPr>
      </w:pPr>
      <w:r w:rsidRPr="00B14939">
        <w:rPr>
          <w:rFonts w:ascii="Times New Roman" w:hAnsi="Times New Roman"/>
          <w:noProof/>
          <w:color w:val="1F2047"/>
          <w:sz w:val="24"/>
          <w:szCs w:val="24"/>
          <w:lang w:eastAsia="ru-RU"/>
        </w:rPr>
        <w:drawing>
          <wp:inline distT="0" distB="0" distL="0" distR="0" wp14:anchorId="627A6866" wp14:editId="0D03FF5A">
            <wp:extent cx="1834724" cy="1285875"/>
            <wp:effectExtent l="0" t="0" r="0" b="0"/>
            <wp:docPr id="1" name="Рисунок 1" descr="https://algeomath.ru/wp-content/uploads/2020/10/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lgeomath.ru/wp-content/uploads/2020/10/3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565" cy="1292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DD3" w:rsidRPr="00B14939" w:rsidRDefault="00E1577E" w:rsidP="00B1493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1F2047"/>
          <w:sz w:val="24"/>
          <w:szCs w:val="24"/>
          <w:lang w:eastAsia="ru-RU"/>
        </w:rPr>
      </w:pP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4.Треугольники ABC и A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B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C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 подобны, причём сторонам AB и AC соответствуют стороны A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B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 и A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C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. Найдите неизвестные стороны этих треугольников, если AC = 9 см, BC = 27 см, B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C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 = 36 см, A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B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 = 28</w:t>
      </w:r>
      <w:r w:rsidR="00B14939">
        <w:rPr>
          <w:rFonts w:ascii="Times New Roman" w:hAnsi="Times New Roman"/>
          <w:color w:val="1F2047"/>
          <w:sz w:val="24"/>
          <w:szCs w:val="24"/>
          <w:lang w:eastAsia="ru-RU"/>
        </w:rPr>
        <w:t xml:space="preserve"> см</w:t>
      </w:r>
    </w:p>
    <w:p w:rsidR="00F76DD3" w:rsidRPr="00B14939" w:rsidRDefault="00F76DD3" w:rsidP="00F76DD3">
      <w:pPr>
        <w:shd w:val="clear" w:color="auto" w:fill="FCFCFC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B14939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Вариант 2</w:t>
      </w:r>
    </w:p>
    <w:p w:rsidR="00596900" w:rsidRPr="00B14939" w:rsidRDefault="00596900" w:rsidP="00F76DD3">
      <w:pPr>
        <w:shd w:val="clear" w:color="auto" w:fill="FCFCFC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596900" w:rsidRPr="00B14939" w:rsidRDefault="00596900" w:rsidP="00596900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1.Биссектриса угла </w:t>
      </w:r>
      <w:r w:rsidRPr="00B1493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D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па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рал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ло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грам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 </w:t>
      </w:r>
      <w:r w:rsidRPr="00B1493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ABCD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пе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се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ет сто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ну </w:t>
      </w:r>
      <w:r w:rsidRPr="00B1493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BC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в точке </w:t>
      </w:r>
      <w:r w:rsidRPr="00B1493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О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Най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пе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ри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метр параллелограмма, если </w:t>
      </w:r>
      <w:r w:rsidRPr="00B1493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BО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= 9, </w:t>
      </w:r>
      <w:r w:rsidRPr="00B1493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 xml:space="preserve">CО </w:t>
      </w: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=</w:t>
      </w:r>
      <w:proofErr w:type="gramStart"/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14 .</w:t>
      </w:r>
      <w:proofErr w:type="gramEnd"/>
    </w:p>
    <w:p w:rsidR="00E1577E" w:rsidRPr="00B14939" w:rsidRDefault="00596900" w:rsidP="00E1577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149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2.Одно из оснований трапеции равно 9 см, а средняя линия – 5 см. Найдите второе основание трапеции.</w:t>
      </w:r>
    </w:p>
    <w:p w:rsidR="00E1577E" w:rsidRPr="00B14939" w:rsidRDefault="00E1577E" w:rsidP="00E1577E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14939">
        <w:rPr>
          <w:rFonts w:ascii="Times New Roman" w:hAnsi="Times New Roman"/>
          <w:sz w:val="24"/>
          <w:szCs w:val="24"/>
        </w:rPr>
        <w:t>3.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На рисунке 17 CF||BE, AE = 6 см, EF = 14 см, BC = 35 см. Найдите отрезок AB.</w:t>
      </w:r>
    </w:p>
    <w:p w:rsidR="00E1577E" w:rsidRPr="00B14939" w:rsidRDefault="00E1577E" w:rsidP="00E1577E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1F2047"/>
          <w:sz w:val="24"/>
          <w:szCs w:val="24"/>
          <w:lang w:eastAsia="ru-RU"/>
        </w:rPr>
      </w:pPr>
      <w:r w:rsidRPr="00B14939">
        <w:rPr>
          <w:rFonts w:ascii="Times New Roman" w:hAnsi="Times New Roman"/>
          <w:noProof/>
          <w:color w:val="1F2047"/>
          <w:sz w:val="24"/>
          <w:szCs w:val="24"/>
          <w:lang w:eastAsia="ru-RU"/>
        </w:rPr>
        <w:drawing>
          <wp:inline distT="0" distB="0" distL="0" distR="0" wp14:anchorId="679C44E5" wp14:editId="710BF163">
            <wp:extent cx="1771650" cy="1190625"/>
            <wp:effectExtent l="0" t="0" r="0" b="9525"/>
            <wp:docPr id="2" name="Рисунок 2" descr="https://algeomath.ru/wp-content/uploads/2020/10/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lgeomath.ru/wp-content/uploads/2020/10/3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940" cy="1237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77E" w:rsidRPr="00B14939" w:rsidRDefault="00E1577E" w:rsidP="00E1577E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1F2047"/>
          <w:sz w:val="24"/>
          <w:szCs w:val="24"/>
          <w:lang w:eastAsia="ru-RU"/>
        </w:rPr>
      </w:pPr>
    </w:p>
    <w:p w:rsidR="00E1577E" w:rsidRPr="00B14939" w:rsidRDefault="00E1577E" w:rsidP="00E1577E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1F2047"/>
          <w:sz w:val="24"/>
          <w:szCs w:val="24"/>
          <w:lang w:eastAsia="ru-RU"/>
        </w:rPr>
      </w:pP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4.Треугольники ABC и A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B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C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 подобны, причём сторонам AC и BC соответствуют стороны A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C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 и B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C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. Найдите неизвестные стороны этих треугольников, если AC = 28 см, AB = 49 см, B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C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 = 24 см, A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C</w:t>
      </w:r>
      <w:r w:rsidRPr="00B14939">
        <w:rPr>
          <w:rFonts w:ascii="Times New Roman" w:hAnsi="Times New Roman"/>
          <w:color w:val="1F2047"/>
          <w:sz w:val="24"/>
          <w:szCs w:val="24"/>
          <w:vertAlign w:val="subscript"/>
          <w:lang w:eastAsia="ru-RU"/>
        </w:rPr>
        <w:t>1</w:t>
      </w:r>
      <w:r w:rsidRPr="00B14939">
        <w:rPr>
          <w:rFonts w:ascii="Times New Roman" w:hAnsi="Times New Roman"/>
          <w:color w:val="1F2047"/>
          <w:sz w:val="24"/>
          <w:szCs w:val="24"/>
          <w:lang w:eastAsia="ru-RU"/>
        </w:rPr>
        <w:t> = 16 см.</w:t>
      </w:r>
    </w:p>
    <w:p w:rsidR="00F76DD3" w:rsidRPr="00B14939" w:rsidRDefault="00F76DD3" w:rsidP="00596900">
      <w:pPr>
        <w:shd w:val="clear" w:color="auto" w:fill="FCFCFC"/>
        <w:spacing w:after="45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10253F" w:rsidRPr="00B14939" w:rsidRDefault="0010253F" w:rsidP="00CF6D8F">
      <w:pPr>
        <w:spacing w:after="0" w:line="36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703592" w:rsidRPr="00B14939" w:rsidRDefault="00703592" w:rsidP="005F57A6">
      <w:pPr>
        <w:pStyle w:val="a6"/>
        <w:spacing w:after="0"/>
      </w:pPr>
    </w:p>
    <w:p w:rsidR="00F71F78" w:rsidRPr="004471F9" w:rsidRDefault="00F71F78" w:rsidP="00703592">
      <w:pPr>
        <w:pStyle w:val="a3"/>
        <w:ind w:left="0"/>
        <w:jc w:val="center"/>
        <w:rPr>
          <w:sz w:val="24"/>
          <w:szCs w:val="24"/>
        </w:rPr>
      </w:pPr>
    </w:p>
    <w:sectPr w:rsidR="00F71F78" w:rsidRPr="00447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D37"/>
    <w:multiLevelType w:val="hybridMultilevel"/>
    <w:tmpl w:val="E7D6B170"/>
    <w:lvl w:ilvl="0" w:tplc="035EB0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C7357C"/>
    <w:multiLevelType w:val="multilevel"/>
    <w:tmpl w:val="46800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CA14F7"/>
    <w:multiLevelType w:val="hybridMultilevel"/>
    <w:tmpl w:val="5A1A0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03113"/>
    <w:multiLevelType w:val="hybridMultilevel"/>
    <w:tmpl w:val="38069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74D55"/>
    <w:multiLevelType w:val="hybridMultilevel"/>
    <w:tmpl w:val="0430E2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029E7"/>
    <w:multiLevelType w:val="multilevel"/>
    <w:tmpl w:val="9146B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1A0767"/>
    <w:multiLevelType w:val="hybridMultilevel"/>
    <w:tmpl w:val="E97CF4C8"/>
    <w:lvl w:ilvl="0" w:tplc="67EE8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F120C2"/>
    <w:multiLevelType w:val="multilevel"/>
    <w:tmpl w:val="BADAD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A82D22"/>
    <w:multiLevelType w:val="multilevel"/>
    <w:tmpl w:val="67C0A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EC2EC0"/>
    <w:multiLevelType w:val="hybridMultilevel"/>
    <w:tmpl w:val="A92EE74E"/>
    <w:lvl w:ilvl="0" w:tplc="4150E9F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044E9"/>
    <w:multiLevelType w:val="hybridMultilevel"/>
    <w:tmpl w:val="5732A6A8"/>
    <w:lvl w:ilvl="0" w:tplc="0040E82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55279D"/>
    <w:multiLevelType w:val="hybridMultilevel"/>
    <w:tmpl w:val="14EE6838"/>
    <w:lvl w:ilvl="0" w:tplc="0F04604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47AF3"/>
    <w:multiLevelType w:val="hybridMultilevel"/>
    <w:tmpl w:val="C9D80F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C97054"/>
    <w:multiLevelType w:val="hybridMultilevel"/>
    <w:tmpl w:val="F2A0AA6C"/>
    <w:lvl w:ilvl="0" w:tplc="DBBC7F58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65DFD"/>
    <w:multiLevelType w:val="hybridMultilevel"/>
    <w:tmpl w:val="7E4A49B4"/>
    <w:lvl w:ilvl="0" w:tplc="2B38590C">
      <w:start w:val="1"/>
      <w:numFmt w:val="decimal"/>
      <w:lvlText w:val="%1."/>
      <w:lvlJc w:val="left"/>
      <w:pPr>
        <w:ind w:left="420" w:hanging="360"/>
      </w:pPr>
      <w:rPr>
        <w:rFonts w:eastAsiaTheme="minorEastAsia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78F77E4A"/>
    <w:multiLevelType w:val="hybridMultilevel"/>
    <w:tmpl w:val="DDA235A4"/>
    <w:lvl w:ilvl="0" w:tplc="7924F418">
      <w:start w:val="1"/>
      <w:numFmt w:val="decimal"/>
      <w:lvlText w:val="%1."/>
      <w:lvlJc w:val="left"/>
      <w:pPr>
        <w:ind w:left="720" w:hanging="360"/>
      </w:pPr>
      <w:rPr>
        <w:rFonts w:ascii="inherit" w:hAnsi="inherit" w:cs="Times" w:hint="default"/>
        <w:b/>
        <w:color w:val="464242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3"/>
  </w:num>
  <w:num w:numId="5">
    <w:abstractNumId w:val="10"/>
  </w:num>
  <w:num w:numId="6">
    <w:abstractNumId w:val="11"/>
  </w:num>
  <w:num w:numId="7">
    <w:abstractNumId w:val="14"/>
  </w:num>
  <w:num w:numId="8">
    <w:abstractNumId w:val="7"/>
  </w:num>
  <w:num w:numId="9">
    <w:abstractNumId w:val="5"/>
  </w:num>
  <w:num w:numId="10">
    <w:abstractNumId w:val="13"/>
  </w:num>
  <w:num w:numId="11">
    <w:abstractNumId w:val="9"/>
  </w:num>
  <w:num w:numId="12">
    <w:abstractNumId w:val="2"/>
  </w:num>
  <w:num w:numId="13">
    <w:abstractNumId w:val="8"/>
  </w:num>
  <w:num w:numId="14">
    <w:abstractNumId w:val="4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62"/>
    <w:rsid w:val="0009383A"/>
    <w:rsid w:val="000B63F8"/>
    <w:rsid w:val="0010253F"/>
    <w:rsid w:val="00276A81"/>
    <w:rsid w:val="0031158C"/>
    <w:rsid w:val="003222C6"/>
    <w:rsid w:val="004471F9"/>
    <w:rsid w:val="00596900"/>
    <w:rsid w:val="005F57A6"/>
    <w:rsid w:val="00703592"/>
    <w:rsid w:val="00A12A84"/>
    <w:rsid w:val="00AF309B"/>
    <w:rsid w:val="00B14939"/>
    <w:rsid w:val="00CA6D14"/>
    <w:rsid w:val="00CF6D8F"/>
    <w:rsid w:val="00D82E56"/>
    <w:rsid w:val="00E1577E"/>
    <w:rsid w:val="00F71F78"/>
    <w:rsid w:val="00F76DD3"/>
    <w:rsid w:val="00FE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EB785"/>
  <w15:chartTrackingRefBased/>
  <w15:docId w15:val="{8CE40918-1B3F-464F-BB50-EB5F036DC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3F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3F8"/>
    <w:pPr>
      <w:ind w:left="720"/>
      <w:contextualSpacing/>
    </w:pPr>
    <w:rPr>
      <w:lang w:eastAsia="ru-RU"/>
    </w:rPr>
  </w:style>
  <w:style w:type="paragraph" w:styleId="a4">
    <w:name w:val="Body Text"/>
    <w:basedOn w:val="a"/>
    <w:link w:val="a5"/>
    <w:rsid w:val="000B63F8"/>
    <w:pPr>
      <w:spacing w:after="120"/>
    </w:pPr>
  </w:style>
  <w:style w:type="character" w:customStyle="1" w:styleId="a5">
    <w:name w:val="Основной текст Знак"/>
    <w:basedOn w:val="a0"/>
    <w:link w:val="a4"/>
    <w:rsid w:val="000B63F8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703592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76D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1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14</cp:revision>
  <dcterms:created xsi:type="dcterms:W3CDTF">2023-09-03T12:21:00Z</dcterms:created>
  <dcterms:modified xsi:type="dcterms:W3CDTF">2023-09-27T16:53:00Z</dcterms:modified>
</cp:coreProperties>
</file>